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5BC095" w14:textId="2832AA01" w:rsidR="005F1B00" w:rsidRPr="005F1B00" w:rsidRDefault="005F1B00">
      <w:pPr>
        <w:rPr>
          <w:sz w:val="28"/>
          <w:szCs w:val="28"/>
          <w:lang w:val="es-419"/>
        </w:rPr>
      </w:pPr>
      <w:r w:rsidRPr="005F1B00">
        <w:rPr>
          <w:b/>
          <w:bCs/>
          <w:sz w:val="36"/>
          <w:szCs w:val="36"/>
          <w:u w:val="single"/>
          <w:lang w:val="es-419"/>
        </w:rPr>
        <w:t>¿</w:t>
      </w:r>
      <w:proofErr w:type="spellStart"/>
      <w:r w:rsidRPr="005F1B00">
        <w:rPr>
          <w:b/>
          <w:bCs/>
          <w:sz w:val="36"/>
          <w:szCs w:val="36"/>
          <w:u w:val="single"/>
          <w:lang w:val="es-419"/>
        </w:rPr>
        <w:t>Que</w:t>
      </w:r>
      <w:proofErr w:type="spellEnd"/>
      <w:r w:rsidRPr="005F1B00">
        <w:rPr>
          <w:b/>
          <w:bCs/>
          <w:sz w:val="36"/>
          <w:szCs w:val="36"/>
          <w:u w:val="single"/>
          <w:lang w:val="es-419"/>
        </w:rPr>
        <w:t xml:space="preserve"> es un Paradigma?</w:t>
      </w:r>
      <w:r w:rsidRPr="005F1B00">
        <w:rPr>
          <w:sz w:val="28"/>
          <w:szCs w:val="28"/>
          <w:lang w:val="es-419"/>
        </w:rPr>
        <w:br/>
        <w:t xml:space="preserve">Un paradigma </w:t>
      </w:r>
      <w:proofErr w:type="spellStart"/>
      <w:r w:rsidRPr="005F1B00">
        <w:rPr>
          <w:sz w:val="28"/>
          <w:szCs w:val="28"/>
          <w:lang w:val="es-419"/>
        </w:rPr>
        <w:t>seria</w:t>
      </w:r>
      <w:proofErr w:type="spellEnd"/>
      <w:r w:rsidRPr="005F1B00">
        <w:rPr>
          <w:sz w:val="28"/>
          <w:szCs w:val="28"/>
          <w:lang w:val="es-419"/>
        </w:rPr>
        <w:t xml:space="preserve"> un enfoque o modo de trabajo para realizar los programas.</w:t>
      </w:r>
    </w:p>
    <w:p w14:paraId="17BA636F" w14:textId="64855005" w:rsidR="005F1B00" w:rsidRPr="005F1B00" w:rsidRDefault="005F1B00">
      <w:pPr>
        <w:rPr>
          <w:sz w:val="28"/>
          <w:szCs w:val="28"/>
          <w:lang w:val="es-419"/>
        </w:rPr>
      </w:pPr>
      <w:r w:rsidRPr="005F1B00">
        <w:rPr>
          <w:sz w:val="28"/>
          <w:szCs w:val="28"/>
          <w:lang w:val="es-419"/>
        </w:rPr>
        <w:br/>
        <w:t xml:space="preserve">Paradigma Imperativo </w:t>
      </w:r>
      <w:r w:rsidRPr="005F1B00">
        <w:rPr>
          <w:sz w:val="28"/>
          <w:szCs w:val="28"/>
          <w:lang w:val="es-419"/>
        </w:rPr>
        <w:sym w:font="Wingdings" w:char="F0E0"/>
      </w:r>
      <w:r w:rsidRPr="005F1B00">
        <w:rPr>
          <w:sz w:val="28"/>
          <w:szCs w:val="28"/>
          <w:lang w:val="es-419"/>
        </w:rPr>
        <w:t xml:space="preserve"> Estructurado </w:t>
      </w:r>
      <w:r w:rsidRPr="005F1B00">
        <w:rPr>
          <w:sz w:val="28"/>
          <w:szCs w:val="28"/>
          <w:lang w:val="es-419"/>
        </w:rPr>
        <w:sym w:font="Wingdings" w:char="F0E0"/>
      </w:r>
      <w:r w:rsidRPr="005F1B00">
        <w:rPr>
          <w:sz w:val="28"/>
          <w:szCs w:val="28"/>
          <w:lang w:val="es-419"/>
        </w:rPr>
        <w:t xml:space="preserve"> Procedural -&gt; Objetos</w:t>
      </w:r>
    </w:p>
    <w:p w14:paraId="226ECEE5" w14:textId="601666B1" w:rsidR="005F1B00" w:rsidRPr="005F1B00" w:rsidRDefault="005F1B00">
      <w:pPr>
        <w:rPr>
          <w:sz w:val="28"/>
          <w:szCs w:val="28"/>
          <w:lang w:val="es-419"/>
        </w:rPr>
      </w:pPr>
      <w:r w:rsidRPr="005F1B00">
        <w:rPr>
          <w:sz w:val="28"/>
          <w:szCs w:val="28"/>
          <w:lang w:val="es-419"/>
        </w:rPr>
        <w:t xml:space="preserve">Paradigma declarativo </w:t>
      </w:r>
      <w:r w:rsidRPr="005F1B00">
        <w:rPr>
          <w:sz w:val="28"/>
          <w:szCs w:val="28"/>
          <w:lang w:val="es-419"/>
        </w:rPr>
        <w:sym w:font="Wingdings" w:char="F0E0"/>
      </w:r>
      <w:r w:rsidRPr="005F1B00">
        <w:rPr>
          <w:sz w:val="28"/>
          <w:szCs w:val="28"/>
          <w:lang w:val="es-419"/>
        </w:rPr>
        <w:t xml:space="preserve"> Funcional</w:t>
      </w:r>
      <w:r>
        <w:rPr>
          <w:sz w:val="28"/>
          <w:szCs w:val="28"/>
          <w:lang w:val="es-419"/>
        </w:rPr>
        <w:t xml:space="preserve"> (Haskell)</w:t>
      </w:r>
      <w:r w:rsidRPr="005F1B00">
        <w:rPr>
          <w:sz w:val="28"/>
          <w:szCs w:val="28"/>
          <w:lang w:val="es-419"/>
        </w:rPr>
        <w:t xml:space="preserve"> </w:t>
      </w:r>
      <w:r w:rsidRPr="005F1B00">
        <w:rPr>
          <w:sz w:val="28"/>
          <w:szCs w:val="28"/>
          <w:lang w:val="es-419"/>
        </w:rPr>
        <w:sym w:font="Wingdings" w:char="F0E0"/>
      </w:r>
      <w:r w:rsidRPr="005F1B00">
        <w:rPr>
          <w:sz w:val="28"/>
          <w:szCs w:val="28"/>
          <w:lang w:val="es-419"/>
        </w:rPr>
        <w:t xml:space="preserve"> Lógico</w:t>
      </w:r>
      <w:r>
        <w:rPr>
          <w:sz w:val="28"/>
          <w:szCs w:val="28"/>
          <w:lang w:val="es-419"/>
        </w:rPr>
        <w:t xml:space="preserve"> (Prolog)</w:t>
      </w:r>
    </w:p>
    <w:p w14:paraId="6ED31054" w14:textId="566E7209" w:rsidR="005F1B00" w:rsidRDefault="005F1B00">
      <w:pPr>
        <w:rPr>
          <w:lang w:val="es-419"/>
        </w:rPr>
      </w:pPr>
    </w:p>
    <w:p w14:paraId="6619A606" w14:textId="41275AE2" w:rsidR="005F1B00" w:rsidRDefault="005F1B00">
      <w:pPr>
        <w:rPr>
          <w:lang w:val="es-419"/>
        </w:rPr>
      </w:pPr>
      <w:r>
        <w:rPr>
          <w:lang w:val="es-419"/>
        </w:rPr>
        <w:t>Paradigma Imperativo</w:t>
      </w:r>
    </w:p>
    <w:p w14:paraId="1DD65F4E" w14:textId="38519BAE" w:rsidR="005F1B00" w:rsidRDefault="005F1B00">
      <w:pPr>
        <w:rPr>
          <w:lang w:val="es-419"/>
        </w:rPr>
      </w:pPr>
      <w:r w:rsidRPr="005F1B00">
        <w:rPr>
          <w:noProof/>
          <w:lang w:val="es-419"/>
        </w:rPr>
        <w:drawing>
          <wp:inline distT="0" distB="0" distL="0" distR="0" wp14:anchorId="06023281" wp14:editId="499A1CD9">
            <wp:extent cx="5280155" cy="29337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4953" cy="293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3CCD" w14:textId="723D4B89" w:rsidR="005F1B00" w:rsidRDefault="00DD5117">
      <w:pPr>
        <w:rPr>
          <w:lang w:val="es-419"/>
        </w:rPr>
      </w:pPr>
      <w:r>
        <w:rPr>
          <w:lang w:val="es-419"/>
        </w:rPr>
        <w:t>La clave del Paradigma imperativo es el concepto de variables para guardar valores e ir modificándolos en el tiempo.</w:t>
      </w:r>
    </w:p>
    <w:p w14:paraId="3487AF98" w14:textId="53496B16" w:rsidR="00DD5117" w:rsidRDefault="007F7A72" w:rsidP="00DD5117">
      <w:pPr>
        <w:rPr>
          <w:lang w:val="es-419"/>
        </w:rPr>
      </w:pPr>
      <w:r>
        <w:rPr>
          <w:lang w:val="es-419"/>
        </w:rPr>
        <w:t>Terminología</w:t>
      </w:r>
      <w:r w:rsidR="00DD5117">
        <w:rPr>
          <w:lang w:val="es-419"/>
        </w:rPr>
        <w:t xml:space="preserve"> de </w:t>
      </w:r>
      <w:r>
        <w:rPr>
          <w:lang w:val="es-419"/>
        </w:rPr>
        <w:t>Programación</w:t>
      </w:r>
      <w:r w:rsidR="00DD5117">
        <w:rPr>
          <w:lang w:val="es-419"/>
        </w:rPr>
        <w:t xml:space="preserve"> Orientada A Objetos</w:t>
      </w:r>
    </w:p>
    <w:p w14:paraId="0020B2AC" w14:textId="3C260254" w:rsidR="00BB1F1C" w:rsidRDefault="00BB1F1C" w:rsidP="00BB1F1C">
      <w:pPr>
        <w:rPr>
          <w:lang w:val="es-419"/>
        </w:rPr>
      </w:pPr>
      <w:r>
        <w:rPr>
          <w:lang w:val="es-419"/>
        </w:rPr>
        <w:t xml:space="preserve">Clase -&gt; Es la definición o </w:t>
      </w:r>
      <w:r w:rsidR="007F7A72">
        <w:rPr>
          <w:lang w:val="es-419"/>
        </w:rPr>
        <w:t>plantilla</w:t>
      </w:r>
      <w:r>
        <w:rPr>
          <w:lang w:val="es-419"/>
        </w:rPr>
        <w:t xml:space="preserve"> del objeto</w:t>
      </w:r>
    </w:p>
    <w:p w14:paraId="5A9B0078" w14:textId="632C2ACC" w:rsidR="007F7A72" w:rsidRDefault="007F7A72" w:rsidP="00BB1F1C">
      <w:pPr>
        <w:rPr>
          <w:lang w:val="es-419"/>
        </w:rPr>
      </w:pPr>
      <w:r>
        <w:rPr>
          <w:lang w:val="es-419"/>
        </w:rPr>
        <w:t xml:space="preserve">Objeto </w:t>
      </w:r>
      <w:r w:rsidRPr="007F7A72">
        <w:rPr>
          <w:lang w:val="es-419"/>
        </w:rPr>
        <w:sym w:font="Wingdings" w:char="F0E0"/>
      </w:r>
      <w:r>
        <w:rPr>
          <w:lang w:val="es-419"/>
        </w:rPr>
        <w:t xml:space="preserve"> Es una variable puntual de cierta clase, es una instancia de una clase</w:t>
      </w:r>
    </w:p>
    <w:p w14:paraId="03846E94" w14:textId="429E1E28" w:rsidR="007F7A72" w:rsidRDefault="007F7A72" w:rsidP="00BB1F1C">
      <w:pPr>
        <w:rPr>
          <w:lang w:val="es-419"/>
        </w:rPr>
      </w:pPr>
      <w:r>
        <w:rPr>
          <w:lang w:val="es-419"/>
        </w:rPr>
        <w:t xml:space="preserve">Instancia </w:t>
      </w:r>
      <w:r w:rsidRPr="007F7A72">
        <w:rPr>
          <w:lang w:val="es-419"/>
        </w:rPr>
        <w:sym w:font="Wingdings" w:char="F0E0"/>
      </w:r>
      <w:r>
        <w:rPr>
          <w:lang w:val="es-419"/>
        </w:rPr>
        <w:t xml:space="preserve"> Es una variable ocupando espacio en memoria determinado de tipo de dato o clase</w:t>
      </w:r>
    </w:p>
    <w:p w14:paraId="46F7C557" w14:textId="7C6916A0" w:rsidR="007F7A72" w:rsidRDefault="007F7A72" w:rsidP="00BB1F1C">
      <w:pPr>
        <w:rPr>
          <w:lang w:val="es-419"/>
        </w:rPr>
      </w:pPr>
      <w:r w:rsidRPr="007F7A72">
        <w:rPr>
          <w:noProof/>
          <w:lang w:val="es-419"/>
        </w:rPr>
        <w:lastRenderedPageBreak/>
        <w:drawing>
          <wp:inline distT="0" distB="0" distL="0" distR="0" wp14:anchorId="686E2C39" wp14:editId="16094357">
            <wp:extent cx="5572125" cy="3279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9632" cy="32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F6E7" w14:textId="0B15506E" w:rsidR="007F7A72" w:rsidRDefault="007F7A72" w:rsidP="007F7A72">
      <w:pPr>
        <w:rPr>
          <w:lang w:val="es-419"/>
        </w:rPr>
      </w:pPr>
      <w:r>
        <w:rPr>
          <w:lang w:val="es-419"/>
        </w:rPr>
        <w:t>Los 4 pilares de la OOP</w:t>
      </w:r>
    </w:p>
    <w:p w14:paraId="4BBB4DF9" w14:textId="6E4C8626" w:rsidR="007F7A72" w:rsidRDefault="007F7A72" w:rsidP="007F7A72">
      <w:pPr>
        <w:rPr>
          <w:lang w:val="es-419"/>
        </w:rPr>
      </w:pPr>
      <w:r>
        <w:rPr>
          <w:lang w:val="es-419"/>
        </w:rPr>
        <w:t>Hay 4 principios importante en OOP</w:t>
      </w:r>
    </w:p>
    <w:p w14:paraId="08C34689" w14:textId="7C7787DC" w:rsidR="007F7A72" w:rsidRDefault="007F7A72" w:rsidP="007F7A72">
      <w:pPr>
        <w:rPr>
          <w:lang w:val="es-419"/>
        </w:rPr>
      </w:pPr>
      <w:r>
        <w:rPr>
          <w:lang w:val="es-419"/>
        </w:rPr>
        <w:t xml:space="preserve">Abstracción </w:t>
      </w:r>
      <w:r w:rsidRPr="007F7A72">
        <w:rPr>
          <w:lang w:val="es-419"/>
        </w:rPr>
        <w:sym w:font="Wingdings" w:char="F0E0"/>
      </w:r>
      <w:r>
        <w:rPr>
          <w:lang w:val="es-419"/>
        </w:rPr>
        <w:t xml:space="preserve"> La idea de ocultar todo aquello al usuario de mi objeto que no es necesario que sepa</w:t>
      </w:r>
    </w:p>
    <w:p w14:paraId="1A7F0692" w14:textId="001B68BD" w:rsidR="007F7A72" w:rsidRDefault="007F7A72" w:rsidP="007F7A72">
      <w:pPr>
        <w:rPr>
          <w:lang w:val="es-419"/>
        </w:rPr>
      </w:pPr>
      <w:r>
        <w:rPr>
          <w:lang w:val="es-419"/>
        </w:rPr>
        <w:t>Encapsulamiento -&gt; Poder proteger los datos o atributos de la clase, determinar los públicos, protegidos o privados</w:t>
      </w:r>
    </w:p>
    <w:p w14:paraId="4A439B94" w14:textId="73FA9DE5" w:rsidR="007F7A72" w:rsidRDefault="007F7A72" w:rsidP="007F7A72">
      <w:pPr>
        <w:rPr>
          <w:lang w:val="es-419"/>
        </w:rPr>
      </w:pPr>
      <w:r>
        <w:rPr>
          <w:lang w:val="es-419"/>
        </w:rPr>
        <w:t xml:space="preserve">Herencia </w:t>
      </w:r>
      <w:r w:rsidRPr="007F7A72">
        <w:rPr>
          <w:lang w:val="es-419"/>
        </w:rPr>
        <w:sym w:font="Wingdings" w:char="F0E0"/>
      </w:r>
      <w:r>
        <w:rPr>
          <w:lang w:val="es-419"/>
        </w:rPr>
        <w:t xml:space="preserve"> Poder heredar los métodos de una clase padre.</w:t>
      </w:r>
    </w:p>
    <w:p w14:paraId="68936872" w14:textId="50C9F1F3" w:rsidR="007F7A72" w:rsidRDefault="007F7A72" w:rsidP="007F7A72">
      <w:pPr>
        <w:rPr>
          <w:lang w:val="es-419"/>
        </w:rPr>
      </w:pPr>
      <w:r>
        <w:rPr>
          <w:lang w:val="es-419"/>
        </w:rPr>
        <w:t xml:space="preserve">Polimorfismo </w:t>
      </w:r>
      <w:r w:rsidRPr="007F7A72">
        <w:rPr>
          <w:lang w:val="es-419"/>
        </w:rPr>
        <w:sym w:font="Wingdings" w:char="F0E0"/>
      </w:r>
      <w:r>
        <w:rPr>
          <w:lang w:val="es-419"/>
        </w:rPr>
        <w:t xml:space="preserve"> La habilidad de un mismo método para funcionar con distintos tipos de datos o realizar distintas acciones en diferentes contextos.</w:t>
      </w:r>
    </w:p>
    <w:p w14:paraId="6E53CE57" w14:textId="201FE25C" w:rsidR="004722C4" w:rsidRDefault="004722C4" w:rsidP="004722C4">
      <w:pPr>
        <w:rPr>
          <w:lang w:val="es-419"/>
        </w:rPr>
      </w:pPr>
    </w:p>
    <w:p w14:paraId="023B958E" w14:textId="15990442" w:rsidR="004722C4" w:rsidRDefault="004722C4" w:rsidP="004722C4">
      <w:pPr>
        <w:rPr>
          <w:lang w:val="es-419"/>
        </w:rPr>
      </w:pPr>
      <w:r>
        <w:rPr>
          <w:lang w:val="es-419"/>
        </w:rPr>
        <w:t>Encapsulamiento</w:t>
      </w:r>
    </w:p>
    <w:p w14:paraId="2A452348" w14:textId="19349D37" w:rsidR="004722C4" w:rsidRDefault="004722C4" w:rsidP="004722C4">
      <w:pPr>
        <w:rPr>
          <w:lang w:val="es-419"/>
        </w:rPr>
      </w:pPr>
      <w:r w:rsidRPr="004722C4">
        <w:rPr>
          <w:noProof/>
          <w:lang w:val="es-419"/>
        </w:rPr>
        <w:drawing>
          <wp:inline distT="0" distB="0" distL="0" distR="0" wp14:anchorId="747A5A01" wp14:editId="7DE9147B">
            <wp:extent cx="6041859" cy="318314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2416" cy="31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0B05" w14:textId="148EE679" w:rsidR="004722C4" w:rsidRDefault="004722C4" w:rsidP="004722C4">
      <w:pPr>
        <w:rPr>
          <w:lang w:val="es-419"/>
        </w:rPr>
      </w:pPr>
      <w:r w:rsidRPr="004722C4">
        <w:rPr>
          <w:noProof/>
          <w:lang w:val="es-419"/>
        </w:rPr>
        <w:lastRenderedPageBreak/>
        <w:drawing>
          <wp:inline distT="0" distB="0" distL="0" distR="0" wp14:anchorId="0FDF0ABD" wp14:editId="2054AE7F">
            <wp:extent cx="5667555" cy="3629813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6030" cy="36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6E4C" w14:textId="46D51381" w:rsidR="004722C4" w:rsidRDefault="005E0FA4" w:rsidP="004722C4">
      <w:pPr>
        <w:rPr>
          <w:lang w:val="es-419"/>
        </w:rPr>
      </w:pPr>
      <w:r w:rsidRPr="005E0FA4">
        <w:rPr>
          <w:noProof/>
          <w:lang w:val="es-419"/>
        </w:rPr>
        <w:drawing>
          <wp:inline distT="0" distB="0" distL="0" distR="0" wp14:anchorId="5C2157E8" wp14:editId="222983DF">
            <wp:extent cx="5838969" cy="1613139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9373"/>
                    <a:stretch/>
                  </pic:blipFill>
                  <pic:spPr bwMode="auto">
                    <a:xfrm>
                      <a:off x="0" y="0"/>
                      <a:ext cx="5851693" cy="1616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A1579" w14:textId="1DEDF8C2" w:rsidR="005E0FA4" w:rsidRDefault="005E0FA4" w:rsidP="004722C4">
      <w:pPr>
        <w:rPr>
          <w:lang w:val="es-419"/>
        </w:rPr>
      </w:pPr>
      <w:r w:rsidRPr="005E0FA4">
        <w:rPr>
          <w:noProof/>
          <w:lang w:val="es-419"/>
        </w:rPr>
        <w:drawing>
          <wp:inline distT="0" distB="0" distL="0" distR="0" wp14:anchorId="6D58E483" wp14:editId="228686CC">
            <wp:extent cx="5572664" cy="2653751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86" cy="26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EA3D" w14:textId="630F58E4" w:rsidR="005E0FA4" w:rsidRDefault="005E0FA4" w:rsidP="004722C4">
      <w:pPr>
        <w:rPr>
          <w:lang w:val="es-419"/>
        </w:rPr>
      </w:pPr>
      <w:r w:rsidRPr="005E0FA4">
        <w:rPr>
          <w:noProof/>
          <w:lang w:val="es-419"/>
        </w:rPr>
        <w:lastRenderedPageBreak/>
        <w:drawing>
          <wp:inline distT="0" distB="0" distL="0" distR="0" wp14:anchorId="72782509" wp14:editId="772397D3">
            <wp:extent cx="5752896" cy="3407434"/>
            <wp:effectExtent l="0" t="0" r="635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606" cy="3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FE64" w14:textId="739B8F98" w:rsidR="005E0FA4" w:rsidRDefault="005E0FA4" w:rsidP="005E0FA4">
      <w:pPr>
        <w:rPr>
          <w:lang w:val="es-419"/>
        </w:rPr>
      </w:pPr>
      <w:r w:rsidRPr="005E0FA4">
        <w:rPr>
          <w:noProof/>
          <w:lang w:val="es-419"/>
        </w:rPr>
        <w:drawing>
          <wp:inline distT="0" distB="0" distL="0" distR="0" wp14:anchorId="26D8A9F6" wp14:editId="0F251051">
            <wp:extent cx="5124091" cy="2345155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4997" cy="23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B314" w14:textId="7B5F3F43" w:rsidR="00871BCB" w:rsidRDefault="00871BCB" w:rsidP="005E0FA4">
      <w:pPr>
        <w:rPr>
          <w:lang w:val="es-419"/>
        </w:rPr>
      </w:pPr>
      <w:proofErr w:type="spellStart"/>
      <w:r>
        <w:rPr>
          <w:lang w:val="es-419"/>
        </w:rPr>
        <w:t>Docstring</w:t>
      </w:r>
      <w:proofErr w:type="spellEnd"/>
      <w:r>
        <w:rPr>
          <w:lang w:val="es-419"/>
        </w:rPr>
        <w:t xml:space="preserve"> es utilizar las </w:t>
      </w:r>
      <w:proofErr w:type="spellStart"/>
      <w:r>
        <w:rPr>
          <w:lang w:val="es-419"/>
        </w:rPr>
        <w:t>trip´les</w:t>
      </w:r>
      <w:proofErr w:type="spellEnd"/>
      <w:r>
        <w:rPr>
          <w:lang w:val="es-419"/>
        </w:rPr>
        <w:t xml:space="preserve"> comillas y poner texto en varias líneas en una función.</w:t>
      </w:r>
    </w:p>
    <w:p w14:paraId="578BD36E" w14:textId="100AEB13" w:rsidR="005E0FA4" w:rsidRDefault="005E0FA4" w:rsidP="005E0FA4">
      <w:pPr>
        <w:rPr>
          <w:lang w:val="es-419"/>
        </w:rPr>
      </w:pPr>
      <w:r w:rsidRPr="005E0FA4">
        <w:rPr>
          <w:noProof/>
          <w:lang w:val="es-419"/>
        </w:rPr>
        <w:drawing>
          <wp:inline distT="0" distB="0" distL="0" distR="0" wp14:anchorId="092D2678" wp14:editId="33BD69A2">
            <wp:extent cx="5529532" cy="24467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4518" cy="245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E397" w14:textId="00ECF152" w:rsidR="00871BCB" w:rsidRDefault="00871BCB" w:rsidP="00871BCB">
      <w:pPr>
        <w:pStyle w:val="Ttulo1"/>
        <w:rPr>
          <w:lang w:val="es-419"/>
        </w:rPr>
      </w:pPr>
      <w:r>
        <w:rPr>
          <w:lang w:val="es-419"/>
        </w:rPr>
        <w:t>Herencia en Python</w:t>
      </w:r>
    </w:p>
    <w:p w14:paraId="1CF295BB" w14:textId="570CEA87" w:rsidR="00871BCB" w:rsidRDefault="00871BCB" w:rsidP="00871BCB">
      <w:pPr>
        <w:rPr>
          <w:lang w:val="es-419"/>
        </w:rPr>
      </w:pPr>
      <w:r>
        <w:rPr>
          <w:lang w:val="es-419"/>
        </w:rPr>
        <w:t>La idea de fondo es reciclar y reutilizar aquello que ya ha sido creado anteriormente</w:t>
      </w:r>
    </w:p>
    <w:p w14:paraId="20E15E57" w14:textId="73482953" w:rsidR="00871BCB" w:rsidRDefault="00871BCB" w:rsidP="00871BCB">
      <w:pPr>
        <w:rPr>
          <w:lang w:val="es-419"/>
        </w:rPr>
      </w:pPr>
      <w:r w:rsidRPr="00871BCB">
        <w:rPr>
          <w:noProof/>
          <w:lang w:val="es-419"/>
        </w:rPr>
        <w:lastRenderedPageBreak/>
        <w:drawing>
          <wp:inline distT="0" distB="0" distL="0" distR="0" wp14:anchorId="17E1F826" wp14:editId="303D54F7">
            <wp:extent cx="5771072" cy="2258030"/>
            <wp:effectExtent l="0" t="0" r="127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5502" cy="226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3776" w14:textId="5AC0857A" w:rsidR="00871BCB" w:rsidRDefault="00871BCB" w:rsidP="00871BCB">
      <w:pPr>
        <w:rPr>
          <w:lang w:val="es-419"/>
        </w:rPr>
      </w:pPr>
      <w:r w:rsidRPr="00871BCB">
        <w:rPr>
          <w:noProof/>
          <w:lang w:val="es-419"/>
        </w:rPr>
        <w:drawing>
          <wp:inline distT="0" distB="0" distL="0" distR="0" wp14:anchorId="57CBD497" wp14:editId="575E611D">
            <wp:extent cx="6176513" cy="1953397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9930" cy="19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DD19" w14:textId="77777777" w:rsidR="00871BCB" w:rsidRDefault="00871BCB" w:rsidP="00871BCB">
      <w:pPr>
        <w:rPr>
          <w:lang w:val="es-419"/>
        </w:rPr>
      </w:pPr>
      <w:r w:rsidRPr="00871BCB">
        <w:rPr>
          <w:noProof/>
          <w:lang w:val="es-419"/>
        </w:rPr>
        <w:drawing>
          <wp:anchor distT="0" distB="0" distL="114300" distR="114300" simplePos="0" relativeHeight="251658240" behindDoc="0" locked="0" layoutInCell="1" allowOverlap="1" wp14:anchorId="6274AA74" wp14:editId="4E5C1F32">
            <wp:simplePos x="457200" y="4917057"/>
            <wp:positionH relativeFrom="column">
              <wp:align>left</wp:align>
            </wp:positionH>
            <wp:positionV relativeFrom="paragraph">
              <wp:align>top</wp:align>
            </wp:positionV>
            <wp:extent cx="6176010" cy="2061227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2061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C0C6D" w14:textId="77777777" w:rsidR="00871BCB" w:rsidRPr="00871BCB" w:rsidRDefault="00871BCB" w:rsidP="00871BCB">
      <w:pPr>
        <w:rPr>
          <w:lang w:val="es-419"/>
        </w:rPr>
      </w:pPr>
    </w:p>
    <w:p w14:paraId="0671F0D8" w14:textId="77777777" w:rsidR="00871BCB" w:rsidRPr="00871BCB" w:rsidRDefault="00871BCB" w:rsidP="00871BCB">
      <w:pPr>
        <w:rPr>
          <w:lang w:val="es-419"/>
        </w:rPr>
      </w:pPr>
    </w:p>
    <w:p w14:paraId="69260DCC" w14:textId="77777777" w:rsidR="00871BCB" w:rsidRPr="00871BCB" w:rsidRDefault="00871BCB" w:rsidP="00871BCB">
      <w:pPr>
        <w:rPr>
          <w:lang w:val="es-419"/>
        </w:rPr>
      </w:pPr>
    </w:p>
    <w:p w14:paraId="4B262CD4" w14:textId="77777777" w:rsidR="00871BCB" w:rsidRPr="00871BCB" w:rsidRDefault="00871BCB" w:rsidP="00871BCB">
      <w:pPr>
        <w:rPr>
          <w:lang w:val="es-419"/>
        </w:rPr>
      </w:pPr>
    </w:p>
    <w:p w14:paraId="1EAA4574" w14:textId="77777777" w:rsidR="00871BCB" w:rsidRPr="00871BCB" w:rsidRDefault="00871BCB" w:rsidP="00871BCB">
      <w:pPr>
        <w:rPr>
          <w:lang w:val="es-419"/>
        </w:rPr>
      </w:pPr>
    </w:p>
    <w:p w14:paraId="34E4929E" w14:textId="77777777" w:rsidR="00871BCB" w:rsidRDefault="00871BCB" w:rsidP="00871BCB">
      <w:pPr>
        <w:rPr>
          <w:lang w:val="es-419"/>
        </w:rPr>
      </w:pPr>
    </w:p>
    <w:p w14:paraId="15640857" w14:textId="77777777" w:rsidR="00871BCB" w:rsidRDefault="00871BCB" w:rsidP="00871BCB">
      <w:pPr>
        <w:rPr>
          <w:lang w:val="es-419"/>
        </w:rPr>
      </w:pPr>
    </w:p>
    <w:p w14:paraId="52656718" w14:textId="77777777" w:rsidR="006237F9" w:rsidRDefault="006237F9" w:rsidP="00871BCB">
      <w:pPr>
        <w:rPr>
          <w:lang w:val="es-419"/>
        </w:rPr>
      </w:pPr>
      <w:r>
        <w:rPr>
          <w:lang w:val="es-419"/>
        </w:rPr>
        <w:t>Polimorfismo</w:t>
      </w:r>
    </w:p>
    <w:p w14:paraId="03217287" w14:textId="77777777" w:rsidR="006237F9" w:rsidRDefault="006237F9" w:rsidP="00871BCB">
      <w:pPr>
        <w:rPr>
          <w:lang w:val="es-419"/>
        </w:rPr>
      </w:pPr>
      <w:r w:rsidRPr="006237F9">
        <w:rPr>
          <w:lang w:val="es-419"/>
        </w:rPr>
        <w:drawing>
          <wp:inline distT="0" distB="0" distL="0" distR="0" wp14:anchorId="294AF8C9" wp14:editId="55A211E3">
            <wp:extent cx="6645910" cy="2179320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6318" w14:textId="77777777" w:rsidR="006237F9" w:rsidRDefault="006237F9" w:rsidP="00871BCB">
      <w:pPr>
        <w:rPr>
          <w:lang w:val="es-419"/>
        </w:rPr>
      </w:pPr>
      <w:r w:rsidRPr="006237F9">
        <w:rPr>
          <w:lang w:val="es-419"/>
        </w:rPr>
        <w:lastRenderedPageBreak/>
        <w:drawing>
          <wp:inline distT="0" distB="0" distL="0" distR="0" wp14:anchorId="7B9C4915" wp14:editId="621FFF8A">
            <wp:extent cx="5288285" cy="2976113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7848" cy="29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EA40" w14:textId="77777777" w:rsidR="00BB07DB" w:rsidRDefault="00BB07DB" w:rsidP="00871BCB">
      <w:pPr>
        <w:rPr>
          <w:lang w:val="es-419"/>
        </w:rPr>
      </w:pPr>
      <w:r w:rsidRPr="00BB07DB">
        <w:rPr>
          <w:lang w:val="es-419"/>
        </w:rPr>
        <w:drawing>
          <wp:inline distT="0" distB="0" distL="0" distR="0" wp14:anchorId="289154AC" wp14:editId="720A97B7">
            <wp:extent cx="5288280" cy="2632013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8899" cy="264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D2FC" w14:textId="77777777" w:rsidR="00BB07DB" w:rsidRDefault="00BB07DB" w:rsidP="00871BCB">
      <w:pPr>
        <w:rPr>
          <w:lang w:val="es-419"/>
        </w:rPr>
      </w:pPr>
      <w:r w:rsidRPr="00BB07DB">
        <w:rPr>
          <w:lang w:val="es-419"/>
        </w:rPr>
        <w:drawing>
          <wp:inline distT="0" distB="0" distL="0" distR="0" wp14:anchorId="3C01FA83" wp14:editId="704AC946">
            <wp:extent cx="5175849" cy="3658107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5386" cy="36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F2E5" w14:textId="77777777" w:rsidR="00BB07DB" w:rsidRDefault="00BB07DB" w:rsidP="00871BCB">
      <w:pPr>
        <w:rPr>
          <w:lang w:val="es-419"/>
        </w:rPr>
      </w:pPr>
      <w:r>
        <w:rPr>
          <w:lang w:val="es-419"/>
        </w:rPr>
        <w:lastRenderedPageBreak/>
        <w:t>Sobrecarga de Operadores en Python</w:t>
      </w:r>
    </w:p>
    <w:p w14:paraId="26CD8166" w14:textId="33137C2E" w:rsidR="00871BCB" w:rsidRDefault="00BB07DB" w:rsidP="00871BCB">
      <w:pPr>
        <w:rPr>
          <w:lang w:val="es-419"/>
        </w:rPr>
      </w:pPr>
      <w:r w:rsidRPr="00BB07DB">
        <w:rPr>
          <w:lang w:val="es-419"/>
        </w:rPr>
        <w:drawing>
          <wp:inline distT="0" distB="0" distL="0" distR="0" wp14:anchorId="66C01DFE" wp14:editId="4F7584EC">
            <wp:extent cx="5771072" cy="2349013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5092" cy="235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BCB">
        <w:rPr>
          <w:lang w:val="es-419"/>
        </w:rPr>
        <w:br w:type="textWrapping" w:clear="all"/>
      </w:r>
      <w:r w:rsidR="00881168" w:rsidRPr="00881168">
        <w:rPr>
          <w:lang w:val="es-419"/>
        </w:rPr>
        <w:drawing>
          <wp:inline distT="0" distB="0" distL="0" distR="0" wp14:anchorId="77A030E6" wp14:editId="6BF50D7E">
            <wp:extent cx="5909094" cy="2150558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596" cy="21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CFA6" w14:textId="7D99F89B" w:rsidR="00881168" w:rsidRDefault="00881168" w:rsidP="00871BCB">
      <w:pPr>
        <w:rPr>
          <w:lang w:val="es-419"/>
        </w:rPr>
      </w:pPr>
      <w:r w:rsidRPr="00881168">
        <w:rPr>
          <w:lang w:val="es-419"/>
        </w:rPr>
        <w:drawing>
          <wp:inline distT="0" distB="0" distL="0" distR="0" wp14:anchorId="623CDA16" wp14:editId="0A6C738F">
            <wp:extent cx="4848045" cy="42358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6910" cy="4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5357" w14:textId="317FE262" w:rsidR="00881168" w:rsidRDefault="001650AD" w:rsidP="00871BCB">
      <w:pPr>
        <w:rPr>
          <w:lang w:val="es-419"/>
        </w:rPr>
      </w:pPr>
      <w:proofErr w:type="spellStart"/>
      <w:r>
        <w:rPr>
          <w:lang w:val="es-419"/>
        </w:rPr>
        <w:t>Composicion</w:t>
      </w:r>
      <w:proofErr w:type="spellEnd"/>
      <w:r>
        <w:rPr>
          <w:lang w:val="es-419"/>
        </w:rPr>
        <w:t xml:space="preserve"> de OOP</w:t>
      </w:r>
    </w:p>
    <w:p w14:paraId="121C9548" w14:textId="54B72E50" w:rsidR="001650AD" w:rsidRDefault="001650AD" w:rsidP="00871BCB">
      <w:pPr>
        <w:rPr>
          <w:lang w:val="es-419"/>
        </w:rPr>
      </w:pPr>
      <w:r w:rsidRPr="001650AD">
        <w:rPr>
          <w:lang w:val="es-419"/>
        </w:rPr>
        <w:lastRenderedPageBreak/>
        <w:drawing>
          <wp:inline distT="0" distB="0" distL="0" distR="0" wp14:anchorId="12788723" wp14:editId="36509DF1">
            <wp:extent cx="5382883" cy="3377546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226" cy="338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E645" w14:textId="77777777" w:rsidR="001650AD" w:rsidRDefault="001650AD" w:rsidP="00871BCB">
      <w:pPr>
        <w:rPr>
          <w:lang w:val="es-419"/>
        </w:rPr>
      </w:pPr>
      <w:bookmarkStart w:id="0" w:name="_GoBack"/>
      <w:bookmarkEnd w:id="0"/>
    </w:p>
    <w:p w14:paraId="64250415" w14:textId="77777777" w:rsidR="00BB07DB" w:rsidRPr="00871BCB" w:rsidRDefault="00BB07DB" w:rsidP="00871BCB">
      <w:pPr>
        <w:rPr>
          <w:lang w:val="es-419"/>
        </w:rPr>
      </w:pPr>
    </w:p>
    <w:sectPr w:rsidR="00BB07DB" w:rsidRPr="00871BCB" w:rsidSect="005F1B0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7A6"/>
    <w:rsid w:val="001650AD"/>
    <w:rsid w:val="0029212C"/>
    <w:rsid w:val="002B5B63"/>
    <w:rsid w:val="004722C4"/>
    <w:rsid w:val="004E710D"/>
    <w:rsid w:val="005E0FA4"/>
    <w:rsid w:val="005F1B00"/>
    <w:rsid w:val="006237F9"/>
    <w:rsid w:val="007F7A72"/>
    <w:rsid w:val="00871BCB"/>
    <w:rsid w:val="00881168"/>
    <w:rsid w:val="00BB07DB"/>
    <w:rsid w:val="00BB1F1C"/>
    <w:rsid w:val="00DD5117"/>
    <w:rsid w:val="00F63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0B03A"/>
  <w15:chartTrackingRefBased/>
  <w15:docId w15:val="{EF6D53AE-5037-459C-AAEE-127B4EDCB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71B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71B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8</Pages>
  <Words>221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Romero</dc:creator>
  <cp:keywords/>
  <dc:description/>
  <cp:lastModifiedBy>Tomas Romero</cp:lastModifiedBy>
  <cp:revision>5</cp:revision>
  <dcterms:created xsi:type="dcterms:W3CDTF">2024-07-30T12:57:00Z</dcterms:created>
  <dcterms:modified xsi:type="dcterms:W3CDTF">2024-08-01T00:04:00Z</dcterms:modified>
</cp:coreProperties>
</file>